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4F" w:rsidRDefault="0044774F"/>
    <w:p w:rsidR="0044774F" w:rsidRPr="00413975" w:rsidRDefault="00413975" w:rsidP="00413975">
      <w:pPr>
        <w:jc w:val="center"/>
        <w:rPr>
          <w:b/>
          <w:u w:val="single"/>
        </w:rPr>
      </w:pPr>
      <w:r w:rsidRPr="00413975">
        <w:rPr>
          <w:b/>
          <w:u w:val="single"/>
        </w:rPr>
        <w:t>ARLINGTON CLASSICS ACADEMY KEN SIMON SCHOLARSHIP</w:t>
      </w:r>
    </w:p>
    <w:p w:rsidR="00413975" w:rsidRPr="00FF30C2" w:rsidRDefault="00413975">
      <w:r w:rsidRPr="002B74DD">
        <w:rPr>
          <w:b/>
        </w:rPr>
        <w:t>PURPOSE</w:t>
      </w:r>
      <w:r>
        <w:t xml:space="preserve">: </w:t>
      </w:r>
      <w:r w:rsidR="005D5A2D">
        <w:t xml:space="preserve"> </w:t>
      </w:r>
      <w:r>
        <w:t xml:space="preserve">To provide </w:t>
      </w:r>
      <w:r w:rsidR="00D357E1" w:rsidRPr="0017250E">
        <w:t>three</w:t>
      </w:r>
      <w:r w:rsidRPr="0017250E">
        <w:t xml:space="preserve"> </w:t>
      </w:r>
      <w:r w:rsidR="00D357E1" w:rsidRPr="0017250E">
        <w:t xml:space="preserve">tiered </w:t>
      </w:r>
      <w:r w:rsidRPr="0017250E">
        <w:t>scholarships in the amount</w:t>
      </w:r>
      <w:r w:rsidR="00D357E1" w:rsidRPr="0017250E">
        <w:t xml:space="preserve">s of </w:t>
      </w:r>
      <w:r w:rsidR="00D357E1" w:rsidRPr="00FF30C2">
        <w:t>$750.00, $500.00 and $250.00</w:t>
      </w:r>
      <w:r w:rsidR="00E87BEE" w:rsidRPr="00FF30C2">
        <w:t xml:space="preserve"> t</w:t>
      </w:r>
      <w:r w:rsidRPr="00FF30C2">
        <w:t>o assist former Arlington Classics Academy (“ACA”) students o</w:t>
      </w:r>
      <w:r w:rsidR="005D5A2D" w:rsidRPr="00FF30C2">
        <w:t>ffset college expenses.  The scholarships will be awarded each year as applicants are available.  The scholarships must be applied to tuition or other college related expenses for the following academic school year.</w:t>
      </w:r>
    </w:p>
    <w:p w:rsidR="005D5A2D" w:rsidRPr="00FF30C2" w:rsidRDefault="005D5A2D">
      <w:r w:rsidRPr="00FF30C2">
        <w:rPr>
          <w:b/>
        </w:rPr>
        <w:t>CRITERIA</w:t>
      </w:r>
      <w:r w:rsidRPr="00FF30C2">
        <w:t xml:space="preserve">:  Recipients must be an ACA graduate who exemplifies the qualities of leadership and excellence through academics, community service and/or volunteerism.  Recipients must have attended ACA for the entire academic school year of </w:t>
      </w:r>
      <w:r w:rsidR="00E87BEE" w:rsidRPr="00FF30C2">
        <w:t xml:space="preserve">(at minimum) </w:t>
      </w:r>
      <w:r w:rsidR="00D357E1" w:rsidRPr="00FF30C2">
        <w:t>eighth grade and graduated eighth</w:t>
      </w:r>
      <w:r w:rsidRPr="00FF30C2">
        <w:t xml:space="preserve"> grade at ACA.</w:t>
      </w:r>
      <w:bookmarkStart w:id="0" w:name="_GoBack"/>
      <w:bookmarkEnd w:id="0"/>
    </w:p>
    <w:p w:rsidR="005D5A2D" w:rsidRPr="00FF30C2" w:rsidRDefault="005D5A2D">
      <w:r w:rsidRPr="00FF30C2">
        <w:rPr>
          <w:b/>
        </w:rPr>
        <w:t>SELECTION PROCESS</w:t>
      </w:r>
      <w:r w:rsidRPr="00FF30C2">
        <w:t xml:space="preserve">:  A committee will be selected by the ACA Board of Directors to determine recipients of the annual scholarships.  The ACA Scholarship Committee will consist of at least five members and </w:t>
      </w:r>
      <w:r w:rsidR="00B46D3F" w:rsidRPr="00FF30C2">
        <w:t xml:space="preserve">may </w:t>
      </w:r>
      <w:r w:rsidRPr="00FF30C2">
        <w:t>include a minimum of one person from each of the following groups:</w:t>
      </w:r>
    </w:p>
    <w:p w:rsidR="005D5A2D" w:rsidRPr="00FF30C2" w:rsidRDefault="005D5A2D" w:rsidP="005D5A2D">
      <w:pPr>
        <w:pStyle w:val="ListParagraph"/>
        <w:numPr>
          <w:ilvl w:val="0"/>
          <w:numId w:val="1"/>
        </w:numPr>
      </w:pPr>
      <w:r w:rsidRPr="00FF30C2">
        <w:t>Current teacher at ACA</w:t>
      </w:r>
    </w:p>
    <w:p w:rsidR="005D5A2D" w:rsidRPr="00FF30C2" w:rsidRDefault="005D5A2D" w:rsidP="005D5A2D">
      <w:pPr>
        <w:pStyle w:val="ListParagraph"/>
        <w:numPr>
          <w:ilvl w:val="0"/>
          <w:numId w:val="1"/>
        </w:numPr>
      </w:pPr>
      <w:r w:rsidRPr="00FF30C2">
        <w:t>Parents of ACA students whose children are ineligible as recipients of the scholarship</w:t>
      </w:r>
    </w:p>
    <w:p w:rsidR="005D5A2D" w:rsidRPr="00FF30C2" w:rsidRDefault="005D5A2D" w:rsidP="005D5A2D">
      <w:pPr>
        <w:pStyle w:val="ListParagraph"/>
        <w:numPr>
          <w:ilvl w:val="0"/>
          <w:numId w:val="1"/>
        </w:numPr>
      </w:pPr>
      <w:r w:rsidRPr="00FF30C2">
        <w:t>ACA Board of Directors</w:t>
      </w:r>
    </w:p>
    <w:p w:rsidR="005D5A2D" w:rsidRPr="00FF30C2" w:rsidRDefault="005D5A2D" w:rsidP="005D5A2D">
      <w:pPr>
        <w:pStyle w:val="ListParagraph"/>
        <w:numPr>
          <w:ilvl w:val="0"/>
          <w:numId w:val="1"/>
        </w:numPr>
      </w:pPr>
      <w:r w:rsidRPr="00FF30C2">
        <w:t>ACA Administrator</w:t>
      </w:r>
    </w:p>
    <w:p w:rsidR="005D5A2D" w:rsidRPr="00FF30C2" w:rsidRDefault="005D5A2D" w:rsidP="005D5A2D">
      <w:pPr>
        <w:pStyle w:val="ListParagraph"/>
        <w:numPr>
          <w:ilvl w:val="0"/>
          <w:numId w:val="1"/>
        </w:numPr>
      </w:pPr>
      <w:r w:rsidRPr="00FF30C2">
        <w:t>Ken Simon or his designee</w:t>
      </w:r>
    </w:p>
    <w:p w:rsidR="005D5A2D" w:rsidRPr="00FF30C2" w:rsidRDefault="005D5A2D" w:rsidP="005D5A2D">
      <w:r w:rsidRPr="00FF30C2">
        <w:rPr>
          <w:b/>
        </w:rPr>
        <w:t>REQUIREMENTS</w:t>
      </w:r>
      <w:r w:rsidRPr="00FF30C2">
        <w:t>:  All applicants for an Arlington Classics Academy Ken Simon Scholarship must:</w:t>
      </w:r>
    </w:p>
    <w:p w:rsidR="005D5A2D" w:rsidRPr="00FF30C2" w:rsidRDefault="005D5A2D" w:rsidP="005D5A2D">
      <w:pPr>
        <w:pStyle w:val="ListParagraph"/>
        <w:numPr>
          <w:ilvl w:val="0"/>
          <w:numId w:val="2"/>
        </w:numPr>
      </w:pPr>
      <w:r w:rsidRPr="00FF30C2">
        <w:t>Be a high school senior in good standing and graduating on or before August 31 of the current school year; and</w:t>
      </w:r>
    </w:p>
    <w:p w:rsidR="005D5A2D" w:rsidRPr="00FF30C2" w:rsidRDefault="005D5A2D" w:rsidP="005D5A2D">
      <w:pPr>
        <w:pStyle w:val="ListParagraph"/>
        <w:numPr>
          <w:ilvl w:val="0"/>
          <w:numId w:val="2"/>
        </w:numPr>
      </w:pPr>
      <w:r w:rsidRPr="00FF30C2">
        <w:t xml:space="preserve">Attend an accredited college, university, junior college or trade school in the fall semester following </w:t>
      </w:r>
      <w:r w:rsidR="00885A73" w:rsidRPr="00FF30C2">
        <w:t>high</w:t>
      </w:r>
      <w:r w:rsidRPr="00FF30C2">
        <w:t xml:space="preserve"> school graduation; and</w:t>
      </w:r>
    </w:p>
    <w:p w:rsidR="005D5A2D" w:rsidRPr="00FF30C2" w:rsidRDefault="005D5A2D" w:rsidP="005D5A2D">
      <w:pPr>
        <w:pStyle w:val="ListParagraph"/>
        <w:numPr>
          <w:ilvl w:val="0"/>
          <w:numId w:val="2"/>
        </w:numPr>
      </w:pPr>
      <w:r w:rsidRPr="00FF30C2">
        <w:t xml:space="preserve">Submit a complete </w:t>
      </w:r>
      <w:r w:rsidR="00885A73" w:rsidRPr="00FF30C2">
        <w:t xml:space="preserve">application packet to the Scholarship Committee postmarked or hand delivered to ACA by </w:t>
      </w:r>
      <w:r w:rsidR="00FF30C2" w:rsidRPr="00FF30C2">
        <w:t xml:space="preserve">May </w:t>
      </w:r>
      <w:proofErr w:type="gramStart"/>
      <w:r w:rsidR="00FF30C2" w:rsidRPr="00FF30C2">
        <w:t>1</w:t>
      </w:r>
      <w:r w:rsidR="00FF30C2" w:rsidRPr="00FF30C2">
        <w:rPr>
          <w:vertAlign w:val="superscript"/>
        </w:rPr>
        <w:t>st</w:t>
      </w:r>
      <w:proofErr w:type="gramEnd"/>
      <w:r w:rsidR="00FF30C2" w:rsidRPr="00FF30C2">
        <w:t xml:space="preserve"> </w:t>
      </w:r>
      <w:r w:rsidR="00C401FB" w:rsidRPr="00FF30C2">
        <w:t>of the current year</w:t>
      </w:r>
      <w:r w:rsidR="00885A73" w:rsidRPr="00FF30C2">
        <w:t>.  Any application rec</w:t>
      </w:r>
      <w:r w:rsidR="00FA6C3E" w:rsidRPr="00FF30C2">
        <w:t xml:space="preserve">eived after that date will be </w:t>
      </w:r>
      <w:r w:rsidR="00E87BEE" w:rsidRPr="00FF30C2">
        <w:t>in</w:t>
      </w:r>
      <w:r w:rsidR="00885A73" w:rsidRPr="00FF30C2">
        <w:t>eligible for consideration.  Incomplete or illegible applications will not be eligible for consideration.</w:t>
      </w:r>
    </w:p>
    <w:p w:rsidR="00885A73" w:rsidRDefault="00885A73" w:rsidP="00885A73">
      <w:r>
        <w:t>Additional information submitted with applications other than the listed requirements will not be considered in the evaluation process.</w:t>
      </w:r>
    </w:p>
    <w:p w:rsidR="00885A73" w:rsidRDefault="00885A73" w:rsidP="00885A73">
      <w:r>
        <w:t>Each application will be considered for all current ACA scholarships.  There is no need to submit separate applications for each scholarship.</w:t>
      </w:r>
    </w:p>
    <w:p w:rsidR="00C401FB" w:rsidRDefault="00885A73" w:rsidP="00885A73">
      <w:r w:rsidRPr="004B4364">
        <w:t>The scholarship recipients will be notifie</w:t>
      </w:r>
      <w:r w:rsidR="00A10E87" w:rsidRPr="004B4364">
        <w:t xml:space="preserve">d in writing on or before </w:t>
      </w:r>
      <w:r w:rsidR="00C401FB">
        <w:t xml:space="preserve">May 31 of the current year, </w:t>
      </w:r>
      <w:r w:rsidRPr="004B4364">
        <w:t>and will be award</w:t>
      </w:r>
      <w:r w:rsidR="002B74DD" w:rsidRPr="004B4364">
        <w:t>ed at</w:t>
      </w:r>
      <w:r w:rsidR="00C401FB">
        <w:t xml:space="preserve"> a scheduled</w:t>
      </w:r>
      <w:r w:rsidR="00E87BEE">
        <w:t xml:space="preserve"> </w:t>
      </w:r>
      <w:r w:rsidR="002B74DD">
        <w:t>Regular Meeting</w:t>
      </w:r>
      <w:r>
        <w:t xml:space="preserve"> of the </w:t>
      </w:r>
      <w:r w:rsidR="002B74DD">
        <w:t>Bo</w:t>
      </w:r>
      <w:r w:rsidR="00E87BEE">
        <w:t>ard of Directors at Arlington Classics Academy.</w:t>
      </w:r>
    </w:p>
    <w:sectPr w:rsidR="00C401FB" w:rsidSect="00B178F4">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4F" w:rsidRDefault="0044774F" w:rsidP="0044774F">
      <w:pPr>
        <w:spacing w:after="0" w:line="240" w:lineRule="auto"/>
      </w:pPr>
      <w:r>
        <w:separator/>
      </w:r>
    </w:p>
  </w:endnote>
  <w:endnote w:type="continuationSeparator" w:id="0">
    <w:p w:rsidR="0044774F" w:rsidRDefault="0044774F" w:rsidP="0044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F4" w:rsidRPr="003246CC" w:rsidRDefault="00B178F4" w:rsidP="00B178F4">
    <w:pPr>
      <w:pStyle w:val="Footer"/>
      <w:pBdr>
        <w:bottom w:val="single" w:sz="6" w:space="1" w:color="auto"/>
      </w:pBdr>
      <w:rPr>
        <w:rFonts w:ascii="Garamond" w:hAnsi="Garamond"/>
        <w:color w:val="948A54" w:themeColor="background2" w:themeShade="80"/>
      </w:rPr>
    </w:pPr>
  </w:p>
  <w:p w:rsidR="00B178F4" w:rsidRPr="003246CC" w:rsidRDefault="00B178F4" w:rsidP="00B178F4">
    <w:pPr>
      <w:pStyle w:val="Footer"/>
      <w:rPr>
        <w:rFonts w:ascii="Garamond" w:hAnsi="Garamond"/>
        <w:color w:val="948A54" w:themeColor="background2" w:themeShade="80"/>
      </w:rPr>
    </w:pPr>
  </w:p>
  <w:p w:rsidR="005435D5" w:rsidRPr="00B178F4" w:rsidRDefault="00B178F4" w:rsidP="00B178F4">
    <w:pPr>
      <w:pStyle w:val="Footer"/>
      <w:rPr>
        <w:rFonts w:ascii="Garamond" w:hAnsi="Garamond"/>
      </w:rPr>
    </w:pPr>
    <w:r w:rsidRPr="003246CC">
      <w:rPr>
        <w:rFonts w:ascii="Garamond" w:hAnsi="Garamond"/>
        <w:color w:val="948A54" w:themeColor="background2" w:themeShade="80"/>
      </w:rPr>
      <w:t xml:space="preserve">Arlington Classics </w:t>
    </w:r>
    <w:proofErr w:type="gramStart"/>
    <w:r w:rsidRPr="003246CC">
      <w:rPr>
        <w:rFonts w:ascii="Garamond" w:hAnsi="Garamond"/>
        <w:color w:val="948A54" w:themeColor="background2" w:themeShade="80"/>
      </w:rPr>
      <w:t xml:space="preserve">Academy  </w:t>
    </w:r>
    <w:r w:rsidRPr="003246CC">
      <w:rPr>
        <w:rFonts w:ascii="Garamond" w:hAnsi="Garamond" w:cstheme="minorHAnsi"/>
        <w:color w:val="948A54" w:themeColor="background2" w:themeShade="80"/>
      </w:rPr>
      <w:t>•</w:t>
    </w:r>
    <w:proofErr w:type="gramEnd"/>
    <w:r w:rsidRPr="003246CC">
      <w:rPr>
        <w:rFonts w:ascii="Garamond" w:hAnsi="Garamond" w:cstheme="minorHAnsi"/>
        <w:color w:val="948A54" w:themeColor="background2" w:themeShade="80"/>
      </w:rPr>
      <w:t xml:space="preserve">  5206 S Bowen RD, Arlington, TX  76017 •  (817) 987-1819 • www.acaedu.net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4F" w:rsidRDefault="0044774F" w:rsidP="0044774F">
      <w:pPr>
        <w:spacing w:after="0" w:line="240" w:lineRule="auto"/>
      </w:pPr>
      <w:r>
        <w:separator/>
      </w:r>
    </w:p>
  </w:footnote>
  <w:footnote w:type="continuationSeparator" w:id="0">
    <w:p w:rsidR="0044774F" w:rsidRDefault="0044774F" w:rsidP="0044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4F" w:rsidRPr="00B178F4" w:rsidRDefault="00B178F4" w:rsidP="00B178F4">
    <w:pPr>
      <w:pStyle w:val="Header"/>
      <w:jc w:val="center"/>
    </w:pPr>
    <w:r>
      <w:rPr>
        <w:noProof/>
      </w:rPr>
      <w:drawing>
        <wp:inline distT="0" distB="0" distL="0" distR="0" wp14:anchorId="2CDDCB01" wp14:editId="53C1B83C">
          <wp:extent cx="1081229" cy="1085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 Logo Garamond font-PNG Navy.png"/>
                  <pic:cNvPicPr/>
                </pic:nvPicPr>
                <pic:blipFill>
                  <a:blip r:embed="rId1">
                    <a:extLst>
                      <a:ext uri="{28A0092B-C50C-407E-A947-70E740481C1C}">
                        <a14:useLocalDpi xmlns:a14="http://schemas.microsoft.com/office/drawing/2010/main" val="0"/>
                      </a:ext>
                    </a:extLst>
                  </a:blip>
                  <a:stretch>
                    <a:fillRect/>
                  </a:stretch>
                </pic:blipFill>
                <pic:spPr>
                  <a:xfrm>
                    <a:off x="0" y="0"/>
                    <a:ext cx="1082658" cy="1087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95617"/>
    <w:multiLevelType w:val="hybridMultilevel"/>
    <w:tmpl w:val="3A46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1262B"/>
    <w:multiLevelType w:val="hybridMultilevel"/>
    <w:tmpl w:val="2664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4F"/>
    <w:rsid w:val="0001543E"/>
    <w:rsid w:val="000C0859"/>
    <w:rsid w:val="000F3BBD"/>
    <w:rsid w:val="001203A7"/>
    <w:rsid w:val="0017250E"/>
    <w:rsid w:val="001D5D49"/>
    <w:rsid w:val="002B74DD"/>
    <w:rsid w:val="003340E8"/>
    <w:rsid w:val="00413975"/>
    <w:rsid w:val="0044774F"/>
    <w:rsid w:val="0047594D"/>
    <w:rsid w:val="004B4364"/>
    <w:rsid w:val="005435D5"/>
    <w:rsid w:val="00556539"/>
    <w:rsid w:val="005932B4"/>
    <w:rsid w:val="005D5A2D"/>
    <w:rsid w:val="006D32CD"/>
    <w:rsid w:val="00885A73"/>
    <w:rsid w:val="008B134A"/>
    <w:rsid w:val="00A10E87"/>
    <w:rsid w:val="00A32F6C"/>
    <w:rsid w:val="00A70C5A"/>
    <w:rsid w:val="00B178F4"/>
    <w:rsid w:val="00B46D3F"/>
    <w:rsid w:val="00B826C3"/>
    <w:rsid w:val="00C401FB"/>
    <w:rsid w:val="00D357E1"/>
    <w:rsid w:val="00E87BEE"/>
    <w:rsid w:val="00F85883"/>
    <w:rsid w:val="00FA6C3E"/>
    <w:rsid w:val="00FF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F662D7"/>
  <w15:docId w15:val="{799A1F6A-5DF0-45BC-BB3A-D91861ED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74F"/>
  </w:style>
  <w:style w:type="paragraph" w:styleId="Footer">
    <w:name w:val="footer"/>
    <w:basedOn w:val="Normal"/>
    <w:link w:val="FooterChar"/>
    <w:uiPriority w:val="99"/>
    <w:unhideWhenUsed/>
    <w:rsid w:val="00447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74F"/>
  </w:style>
  <w:style w:type="paragraph" w:styleId="BalloonText">
    <w:name w:val="Balloon Text"/>
    <w:basedOn w:val="Normal"/>
    <w:link w:val="BalloonTextChar"/>
    <w:uiPriority w:val="99"/>
    <w:semiHidden/>
    <w:unhideWhenUsed/>
    <w:rsid w:val="00447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74F"/>
    <w:rPr>
      <w:rFonts w:ascii="Tahoma" w:hAnsi="Tahoma" w:cs="Tahoma"/>
      <w:sz w:val="16"/>
      <w:szCs w:val="16"/>
    </w:rPr>
  </w:style>
  <w:style w:type="character" w:styleId="Hyperlink">
    <w:name w:val="Hyperlink"/>
    <w:basedOn w:val="DefaultParagraphFont"/>
    <w:uiPriority w:val="99"/>
    <w:unhideWhenUsed/>
    <w:rsid w:val="0001543E"/>
    <w:rPr>
      <w:color w:val="0000FF" w:themeColor="hyperlink"/>
      <w:u w:val="single"/>
    </w:rPr>
  </w:style>
  <w:style w:type="paragraph" w:styleId="NoSpacing">
    <w:name w:val="No Spacing"/>
    <w:uiPriority w:val="1"/>
    <w:qFormat/>
    <w:rsid w:val="0001543E"/>
    <w:pPr>
      <w:spacing w:after="0" w:line="240" w:lineRule="auto"/>
    </w:pPr>
  </w:style>
  <w:style w:type="paragraph" w:styleId="ListParagraph">
    <w:name w:val="List Paragraph"/>
    <w:basedOn w:val="Normal"/>
    <w:uiPriority w:val="34"/>
    <w:qFormat/>
    <w:rsid w:val="005D5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DEBBIE STERBA</cp:lastModifiedBy>
  <cp:revision>2</cp:revision>
  <cp:lastPrinted>2018-02-23T21:11:00Z</cp:lastPrinted>
  <dcterms:created xsi:type="dcterms:W3CDTF">2020-02-03T18:54:00Z</dcterms:created>
  <dcterms:modified xsi:type="dcterms:W3CDTF">2020-02-03T18:54:00Z</dcterms:modified>
</cp:coreProperties>
</file>